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66" w:rsidRDefault="00991766" w:rsidP="00991766">
      <w:pPr>
        <w:pStyle w:val="ConsPlusNormal"/>
        <w:jc w:val="right"/>
        <w:outlineLvl w:val="1"/>
      </w:pPr>
      <w:r>
        <w:t>Приложение N 9</w:t>
      </w:r>
    </w:p>
    <w:p w:rsidR="00991766" w:rsidRDefault="00991766" w:rsidP="00991766">
      <w:pPr>
        <w:pStyle w:val="ConsPlusNormal"/>
        <w:jc w:val="right"/>
      </w:pPr>
      <w:r>
        <w:t>к территориальной программе</w:t>
      </w:r>
    </w:p>
    <w:p w:rsidR="00991766" w:rsidRDefault="00991766" w:rsidP="00991766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991766" w:rsidRDefault="00991766" w:rsidP="00991766">
      <w:pPr>
        <w:pStyle w:val="ConsPlusNormal"/>
        <w:jc w:val="right"/>
      </w:pPr>
      <w:r>
        <w:t xml:space="preserve">оказания гражданам медицинской помощи </w:t>
      </w:r>
      <w:proofErr w:type="gramStart"/>
      <w:r>
        <w:t>в</w:t>
      </w:r>
      <w:proofErr w:type="gramEnd"/>
    </w:p>
    <w:p w:rsidR="00991766" w:rsidRDefault="00991766" w:rsidP="00991766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991766" w:rsidRDefault="00991766" w:rsidP="00991766">
      <w:pPr>
        <w:pStyle w:val="ConsPlusNormal"/>
        <w:jc w:val="right"/>
      </w:pPr>
      <w:r>
        <w:t>плановый период 2022 и 2023 годов</w:t>
      </w:r>
    </w:p>
    <w:p w:rsidR="00991766" w:rsidRDefault="00991766" w:rsidP="00991766">
      <w:pPr>
        <w:pStyle w:val="ConsPlusNormal"/>
        <w:jc w:val="both"/>
      </w:pPr>
    </w:p>
    <w:p w:rsidR="00991766" w:rsidRDefault="00991766" w:rsidP="00991766">
      <w:pPr>
        <w:pStyle w:val="ConsPlusTitle"/>
        <w:jc w:val="center"/>
      </w:pPr>
      <w:bookmarkStart w:id="0" w:name="P8562"/>
      <w:bookmarkEnd w:id="0"/>
      <w:r>
        <w:t>ЦЕЛЕВЫЕ ЗНАЧЕНИЯ</w:t>
      </w:r>
    </w:p>
    <w:p w:rsidR="00991766" w:rsidRDefault="00991766" w:rsidP="00991766">
      <w:pPr>
        <w:pStyle w:val="ConsPlusTitle"/>
        <w:jc w:val="center"/>
      </w:pPr>
      <w:r>
        <w:t>критериев доступности и качества медицинской помощи,</w:t>
      </w:r>
    </w:p>
    <w:p w:rsidR="00991766" w:rsidRDefault="00991766" w:rsidP="00991766">
      <w:pPr>
        <w:pStyle w:val="ConsPlusTitle"/>
        <w:jc w:val="center"/>
      </w:pPr>
      <w:r>
        <w:t>оказываемой в рамках территориальной программы</w:t>
      </w:r>
    </w:p>
    <w:p w:rsidR="00991766" w:rsidRDefault="00991766" w:rsidP="00991766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991766" w:rsidRDefault="00991766" w:rsidP="00991766">
      <w:pPr>
        <w:pStyle w:val="ConsPlusTitle"/>
        <w:jc w:val="center"/>
      </w:pPr>
      <w:r>
        <w:t>медицинской помощи в Псковской области на 2021 год</w:t>
      </w:r>
    </w:p>
    <w:p w:rsidR="00991766" w:rsidRDefault="00991766" w:rsidP="00991766">
      <w:pPr>
        <w:pStyle w:val="ConsPlusTitle"/>
        <w:jc w:val="center"/>
      </w:pPr>
      <w:r>
        <w:t>и на плановый период 2022 и 2023 годов</w:t>
      </w:r>
    </w:p>
    <w:p w:rsidR="00991766" w:rsidRDefault="00991766" w:rsidP="009917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1757"/>
        <w:gridCol w:w="1304"/>
        <w:gridCol w:w="1304"/>
        <w:gridCol w:w="1304"/>
      </w:tblGrid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Целевое значение на 2021 год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Целевое значение на 2022 год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Целевое значение на 2023 год</w:t>
            </w:r>
          </w:p>
        </w:tc>
      </w:tr>
      <w:tr w:rsidR="00991766" w:rsidTr="00D253F3">
        <w:tc>
          <w:tcPr>
            <w:tcW w:w="9014" w:type="dxa"/>
            <w:gridSpan w:val="6"/>
          </w:tcPr>
          <w:p w:rsidR="00991766" w:rsidRDefault="00991766" w:rsidP="00D253F3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32,3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обеспеченность населения врачами на 10 тыс. человек городского населения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городского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24,1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обеспеченность населения врачами на 10 тыс. человек сельского населения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сельского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11,6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91,2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обеспеченность населения средним медицинским персоналом на 10 тыс. человек городского населения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городского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64,3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обеспеченность населения средним медицинским персоналом на 10 тыс. человек сельского населения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сельского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28,9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40,8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42,0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охвата профилактическими медицинскими осмотрами и диспансеризацией населения, подлежащего </w:t>
            </w:r>
            <w:r>
              <w:lastRenderedPageBreak/>
              <w:t>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87,0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88,0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84,0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городское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86,9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сельское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75,4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охвата профилактическими медицинскими осмотрами детей,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городское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85,1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сельское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56,0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</w:t>
            </w:r>
            <w:r>
              <w:lastRenderedPageBreak/>
              <w:t>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310,0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7,5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56,0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48,0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Число пациентов, </w:t>
            </w:r>
            <w:r>
              <w:lastRenderedPageBreak/>
              <w:t>получивших паллиативную медицинскую помощь по месту жительства, в том числе на дому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1,1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0,055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0,02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8,2</w:t>
            </w:r>
          </w:p>
        </w:tc>
      </w:tr>
      <w:tr w:rsidR="00991766" w:rsidTr="00D253F3">
        <w:tc>
          <w:tcPr>
            <w:tcW w:w="9014" w:type="dxa"/>
            <w:gridSpan w:val="6"/>
          </w:tcPr>
          <w:p w:rsidR="00991766" w:rsidRDefault="00991766" w:rsidP="00D253F3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64,8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68,4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процентов от числа </w:t>
            </w:r>
            <w:r>
              <w:lastRenderedPageBreak/>
              <w:t>опрошенных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51,2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51,6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Смертность населения, в том числе городского и сельского населения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15,45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12,4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25,85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25,75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62,75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15,85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16,0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Младенческая смертность, в том числе в городской и сельской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4,2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9,5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20,4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6,7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19,6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51,0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24,3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18,7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рамках диспансеризации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13,8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</w:pP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31,5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рамках диспансеризации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57,0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рамках диспансеризации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39,2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59,0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56,8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90,0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со злокачественными новообразованиями, выявленных активно, в общем количестве пациентов со </w:t>
            </w:r>
            <w:r>
              <w:lastRenderedPageBreak/>
              <w:t>злокачественными новообразованиями, взятых под диспансерное наблюдение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75,0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70,0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56,5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 в общем количестве пациентов с острым и повторным инфарктом миокарда, имеющих показания к его </w:t>
            </w:r>
            <w:r>
              <w:lastRenderedPageBreak/>
              <w:t>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25,3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32,3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2,42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</w:t>
            </w:r>
            <w:r>
              <w:lastRenderedPageBreak/>
              <w:t>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3,85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65,0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56,0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65,0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абсолютное значение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X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на основе оценки выполнения функции врачебной должности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на основе показателей рационального и целевого использования коечного фонда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</w:tr>
      <w:tr w:rsidR="00991766" w:rsidTr="00D253F3">
        <w:tc>
          <w:tcPr>
            <w:tcW w:w="624" w:type="dxa"/>
          </w:tcPr>
          <w:p w:rsidR="00991766" w:rsidRDefault="00991766" w:rsidP="00D253F3">
            <w:pPr>
              <w:pStyle w:val="ConsPlusNormal"/>
            </w:pPr>
          </w:p>
        </w:tc>
        <w:tc>
          <w:tcPr>
            <w:tcW w:w="2721" w:type="dxa"/>
          </w:tcPr>
          <w:p w:rsidR="00991766" w:rsidRDefault="00991766" w:rsidP="00D253F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57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991766" w:rsidRDefault="00991766" w:rsidP="00D253F3">
            <w:pPr>
              <w:pStyle w:val="ConsPlusNormal"/>
              <w:jc w:val="center"/>
            </w:pPr>
            <w:r>
              <w:t>0,9</w:t>
            </w:r>
          </w:p>
        </w:tc>
      </w:tr>
    </w:tbl>
    <w:p w:rsidR="00A32B9C" w:rsidRDefault="00A32B9C"/>
    <w:sectPr w:rsidR="00A32B9C" w:rsidSect="00A3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66"/>
    <w:rsid w:val="00131794"/>
    <w:rsid w:val="00991766"/>
    <w:rsid w:val="00A32B9C"/>
    <w:rsid w:val="00C6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2021-06-04T07:58:00Z</dcterms:created>
  <dcterms:modified xsi:type="dcterms:W3CDTF">2021-06-04T08:00:00Z</dcterms:modified>
</cp:coreProperties>
</file>